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13" w:rsidRDefault="00E25D13" w:rsidP="00E25D13">
      <w:pPr>
        <w:pStyle w:val="ab"/>
        <w:snapToGrid w:val="0"/>
        <w:spacing w:after="160" w:line="440" w:lineRule="atLeast"/>
        <w:rPr>
          <w:sz w:val="52"/>
          <w:szCs w:val="52"/>
        </w:rPr>
      </w:pPr>
    </w:p>
    <w:p w:rsidR="00E25D13" w:rsidRDefault="00E25D13" w:rsidP="00E25D13">
      <w:pPr>
        <w:pStyle w:val="aa"/>
        <w:spacing w:after="680"/>
        <w:rPr>
          <w:noProof/>
          <w:color w:val="FFFFFF"/>
          <w:w w:val="56"/>
        </w:rPr>
      </w:pPr>
      <w:r>
        <w:rPr>
          <w:rFonts w:hint="eastAsia"/>
          <w:color w:val="FFFFFF"/>
          <w:w w:val="56"/>
        </w:rPr>
        <w:t>泰州师范专科学校文件</w:t>
      </w:r>
    </w:p>
    <w:p w:rsidR="00E25D13" w:rsidRDefault="00E25D13" w:rsidP="00CB70D1">
      <w:pPr>
        <w:tabs>
          <w:tab w:val="right" w:pos="8505"/>
        </w:tabs>
        <w:spacing w:beforeLines="50"/>
        <w:ind w:left="340"/>
        <w:jc w:val="center"/>
        <w:rPr>
          <w:rFonts w:ascii="仿宋_GB2312" w:eastAsia="仿宋_GB2312"/>
          <w:noProof/>
          <w:sz w:val="32"/>
        </w:rPr>
      </w:pPr>
      <w:r>
        <w:rPr>
          <w:rFonts w:ascii="仿宋_GB2312" w:eastAsia="仿宋_GB2312" w:hint="eastAsia"/>
          <w:noProof/>
          <w:sz w:val="32"/>
        </w:rPr>
        <w:t>泰院教发〔</w:t>
      </w:r>
      <w:r>
        <w:rPr>
          <w:rFonts w:ascii="仿宋_GB2312" w:eastAsia="仿宋_GB2312"/>
          <w:noProof/>
          <w:sz w:val="32"/>
        </w:rPr>
        <w:t>20</w:t>
      </w:r>
      <w:r>
        <w:rPr>
          <w:rFonts w:ascii="仿宋_GB2312" w:eastAsia="仿宋_GB2312" w:hint="eastAsia"/>
          <w:noProof/>
          <w:sz w:val="32"/>
        </w:rPr>
        <w:t>1</w:t>
      </w:r>
      <w:r w:rsidR="00525885">
        <w:rPr>
          <w:rFonts w:ascii="仿宋_GB2312" w:eastAsia="仿宋_GB2312" w:hint="eastAsia"/>
          <w:noProof/>
          <w:sz w:val="32"/>
        </w:rPr>
        <w:t>6</w:t>
      </w:r>
      <w:r>
        <w:rPr>
          <w:rFonts w:ascii="仿宋_GB2312" w:eastAsia="仿宋_GB2312" w:hint="eastAsia"/>
          <w:noProof/>
          <w:sz w:val="32"/>
        </w:rPr>
        <w:t>〕</w:t>
      </w:r>
      <w:r w:rsidR="00AA6415">
        <w:rPr>
          <w:rFonts w:ascii="仿宋_GB2312" w:eastAsia="仿宋_GB2312" w:hint="eastAsia"/>
          <w:noProof/>
          <w:sz w:val="32"/>
        </w:rPr>
        <w:t>3</w:t>
      </w:r>
      <w:r>
        <w:rPr>
          <w:rFonts w:ascii="仿宋_GB2312" w:eastAsia="仿宋_GB2312" w:hint="eastAsia"/>
          <w:noProof/>
          <w:sz w:val="32"/>
        </w:rPr>
        <w:t>号</w:t>
      </w:r>
    </w:p>
    <w:p w:rsidR="00E25D13" w:rsidRDefault="00E25D13" w:rsidP="00E25D13">
      <w:pPr>
        <w:tabs>
          <w:tab w:val="right" w:pos="8505"/>
        </w:tabs>
        <w:snapToGrid w:val="0"/>
        <w:spacing w:line="408" w:lineRule="auto"/>
        <w:ind w:left="340"/>
        <w:jc w:val="center"/>
        <w:rPr>
          <w:sz w:val="15"/>
          <w:szCs w:val="15"/>
        </w:rPr>
      </w:pPr>
    </w:p>
    <w:p w:rsidR="00803F4D" w:rsidRDefault="00803F4D" w:rsidP="00E25D13">
      <w:pPr>
        <w:tabs>
          <w:tab w:val="right" w:pos="8505"/>
        </w:tabs>
        <w:snapToGrid w:val="0"/>
        <w:spacing w:line="408" w:lineRule="auto"/>
        <w:ind w:left="340"/>
        <w:jc w:val="center"/>
        <w:rPr>
          <w:sz w:val="15"/>
          <w:szCs w:val="15"/>
        </w:rPr>
      </w:pPr>
    </w:p>
    <w:p w:rsidR="00E25D13" w:rsidRDefault="00E25D13" w:rsidP="00E25D13">
      <w:pPr>
        <w:tabs>
          <w:tab w:val="right" w:pos="8505"/>
        </w:tabs>
        <w:snapToGrid w:val="0"/>
        <w:spacing w:line="408" w:lineRule="auto"/>
        <w:ind w:left="340"/>
        <w:jc w:val="center"/>
        <w:rPr>
          <w:sz w:val="18"/>
          <w:szCs w:val="18"/>
        </w:rPr>
      </w:pPr>
    </w:p>
    <w:p w:rsidR="00E25D13" w:rsidRDefault="00E25D13" w:rsidP="00E25D13">
      <w:pPr>
        <w:tabs>
          <w:tab w:val="right" w:pos="8505"/>
        </w:tabs>
        <w:snapToGrid w:val="0"/>
        <w:spacing w:line="408" w:lineRule="auto"/>
        <w:ind w:left="340"/>
        <w:jc w:val="center"/>
        <w:rPr>
          <w:sz w:val="18"/>
          <w:szCs w:val="18"/>
        </w:rPr>
      </w:pPr>
    </w:p>
    <w:p w:rsidR="00E25D13" w:rsidRPr="00803F4D" w:rsidRDefault="00E25D13" w:rsidP="00E25D13">
      <w:pPr>
        <w:pStyle w:val="1"/>
        <w:tabs>
          <w:tab w:val="clear" w:pos="9193"/>
          <w:tab w:val="clear" w:pos="9827"/>
        </w:tabs>
        <w:autoSpaceDE/>
        <w:autoSpaceDN/>
        <w:snapToGrid/>
        <w:spacing w:line="240" w:lineRule="auto"/>
        <w:rPr>
          <w:rFonts w:asciiTheme="majorEastAsia" w:eastAsiaTheme="majorEastAsia" w:hAnsiTheme="majorEastAsia"/>
          <w:b/>
          <w:bCs/>
          <w:snapToGrid/>
          <w:kern w:val="2"/>
          <w:sz w:val="36"/>
          <w:szCs w:val="36"/>
        </w:rPr>
      </w:pPr>
      <w:r w:rsidRPr="00803F4D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525885" w:rsidRPr="00803F4D">
        <w:rPr>
          <w:rFonts w:asciiTheme="majorEastAsia" w:eastAsiaTheme="majorEastAsia" w:hAnsiTheme="majorEastAsia" w:hint="eastAsia"/>
          <w:b/>
          <w:sz w:val="36"/>
          <w:szCs w:val="36"/>
        </w:rPr>
        <w:t>5</w:t>
      </w:r>
      <w:r w:rsidRPr="00803F4D">
        <w:rPr>
          <w:rFonts w:asciiTheme="majorEastAsia" w:eastAsiaTheme="majorEastAsia" w:hAnsiTheme="majorEastAsia" w:hint="eastAsia"/>
          <w:b/>
          <w:sz w:val="36"/>
          <w:szCs w:val="36"/>
        </w:rPr>
        <w:t>-201</w:t>
      </w:r>
      <w:r w:rsidR="00525885" w:rsidRPr="00803F4D">
        <w:rPr>
          <w:rFonts w:asciiTheme="majorEastAsia" w:eastAsiaTheme="majorEastAsia" w:hAnsiTheme="majorEastAsia" w:hint="eastAsia"/>
          <w:b/>
          <w:sz w:val="36"/>
          <w:szCs w:val="36"/>
        </w:rPr>
        <w:t>6</w:t>
      </w:r>
      <w:r w:rsidRPr="00803F4D">
        <w:rPr>
          <w:rFonts w:asciiTheme="majorEastAsia" w:eastAsiaTheme="majorEastAsia" w:hAnsiTheme="majorEastAsia" w:hint="eastAsia"/>
          <w:b/>
          <w:bCs/>
          <w:snapToGrid/>
          <w:kern w:val="2"/>
          <w:sz w:val="36"/>
          <w:szCs w:val="36"/>
        </w:rPr>
        <w:t>学年度第</w:t>
      </w:r>
      <w:r w:rsidR="00525885" w:rsidRPr="00803F4D">
        <w:rPr>
          <w:rFonts w:asciiTheme="majorEastAsia" w:eastAsiaTheme="majorEastAsia" w:hAnsiTheme="majorEastAsia" w:hint="eastAsia"/>
          <w:b/>
          <w:bCs/>
          <w:snapToGrid/>
          <w:kern w:val="2"/>
          <w:sz w:val="36"/>
          <w:szCs w:val="36"/>
        </w:rPr>
        <w:t>一</w:t>
      </w:r>
      <w:r w:rsidRPr="00803F4D">
        <w:rPr>
          <w:rFonts w:asciiTheme="majorEastAsia" w:eastAsiaTheme="majorEastAsia" w:hAnsiTheme="majorEastAsia" w:hint="eastAsia"/>
          <w:b/>
          <w:bCs/>
          <w:snapToGrid/>
          <w:kern w:val="2"/>
          <w:sz w:val="36"/>
          <w:szCs w:val="36"/>
        </w:rPr>
        <w:t>学期学籍异动情况通报</w:t>
      </w:r>
    </w:p>
    <w:p w:rsidR="00E25D13" w:rsidRPr="00BF7914" w:rsidRDefault="00E25D13" w:rsidP="00E25D13">
      <w:pPr>
        <w:jc w:val="center"/>
        <w:rPr>
          <w:rFonts w:ascii="黑体" w:eastAsia="黑体"/>
          <w:sz w:val="24"/>
        </w:rPr>
      </w:pPr>
    </w:p>
    <w:p w:rsidR="00E25D13" w:rsidRDefault="00E25D13" w:rsidP="00E25D13">
      <w:pPr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各单位：</w:t>
      </w:r>
    </w:p>
    <w:p w:rsidR="00E25D13" w:rsidRDefault="00E25D13" w:rsidP="00E25D13">
      <w:pPr>
        <w:pStyle w:val="ac"/>
        <w:ind w:firstLine="630"/>
        <w:rPr>
          <w:sz w:val="32"/>
        </w:rPr>
      </w:pPr>
      <w:r>
        <w:rPr>
          <w:rFonts w:hint="eastAsia"/>
          <w:sz w:val="32"/>
        </w:rPr>
        <w:t>根据</w:t>
      </w:r>
      <w:r w:rsidRPr="00E60379">
        <w:rPr>
          <w:rFonts w:hint="eastAsia"/>
          <w:sz w:val="32"/>
        </w:rPr>
        <w:t>《泰州学院</w:t>
      </w:r>
      <w:r w:rsidR="00FF18DC" w:rsidRPr="00E60379">
        <w:rPr>
          <w:rFonts w:hint="eastAsia"/>
          <w:sz w:val="32"/>
        </w:rPr>
        <w:t>专科</w:t>
      </w:r>
      <w:r w:rsidRPr="00E60379">
        <w:rPr>
          <w:rFonts w:hint="eastAsia"/>
          <w:sz w:val="32"/>
        </w:rPr>
        <w:t>学生学籍管理规定》</w:t>
      </w:r>
      <w:r w:rsidR="00FF18DC" w:rsidRPr="00E60379">
        <w:rPr>
          <w:rFonts w:hint="eastAsia"/>
          <w:sz w:val="32"/>
        </w:rPr>
        <w:t>和《泰州学院本科学生学籍管理规定（试行）》</w:t>
      </w:r>
      <w:r>
        <w:rPr>
          <w:rFonts w:hint="eastAsia"/>
          <w:sz w:val="32"/>
        </w:rPr>
        <w:t>的有关规定，现通报</w:t>
      </w:r>
      <w:r>
        <w:rPr>
          <w:rFonts w:hint="eastAsia"/>
        </w:rPr>
        <w:t>201</w:t>
      </w:r>
      <w:r w:rsidR="005A18DE">
        <w:rPr>
          <w:rFonts w:hint="eastAsia"/>
        </w:rPr>
        <w:t>5</w:t>
      </w:r>
      <w:r>
        <w:rPr>
          <w:rFonts w:hint="eastAsia"/>
        </w:rPr>
        <w:t>-201</w:t>
      </w:r>
      <w:r w:rsidR="005A18DE">
        <w:rPr>
          <w:rFonts w:hint="eastAsia"/>
        </w:rPr>
        <w:t>6</w:t>
      </w:r>
      <w:r>
        <w:rPr>
          <w:rFonts w:hint="eastAsia"/>
          <w:sz w:val="32"/>
        </w:rPr>
        <w:t>学年度第</w:t>
      </w:r>
      <w:r w:rsidR="005A18DE">
        <w:rPr>
          <w:rFonts w:hint="eastAsia"/>
          <w:sz w:val="32"/>
        </w:rPr>
        <w:t>一</w:t>
      </w:r>
      <w:r>
        <w:rPr>
          <w:rFonts w:hint="eastAsia"/>
          <w:sz w:val="32"/>
        </w:rPr>
        <w:t>学期学籍异动情况，名单见附件。</w:t>
      </w:r>
    </w:p>
    <w:p w:rsidR="00E25D13" w:rsidRDefault="00E25D13" w:rsidP="00E25D13">
      <w:pPr>
        <w:outlineLvl w:val="0"/>
        <w:rPr>
          <w:rFonts w:ascii="仿宋" w:hAnsi="仿宋"/>
          <w:sz w:val="28"/>
          <w:szCs w:val="28"/>
        </w:rPr>
      </w:pPr>
    </w:p>
    <w:p w:rsidR="00E25D13" w:rsidRDefault="00E25D13" w:rsidP="00E25D13">
      <w:pPr>
        <w:ind w:firstLineChars="200" w:firstLine="550"/>
        <w:outlineLvl w:val="0"/>
        <w:rPr>
          <w:rFonts w:ascii="仿宋" w:hAnsi="仿宋"/>
          <w:sz w:val="28"/>
          <w:szCs w:val="28"/>
        </w:rPr>
      </w:pPr>
      <w:r w:rsidRPr="00FC3778">
        <w:rPr>
          <w:rFonts w:ascii="仿宋" w:hAnsi="仿宋" w:hint="eastAsia"/>
          <w:sz w:val="28"/>
          <w:szCs w:val="28"/>
        </w:rPr>
        <w:t>附件：</w:t>
      </w:r>
      <w:r w:rsidRPr="00FC3778">
        <w:rPr>
          <w:rFonts w:ascii="仿宋" w:hAnsi="仿宋" w:hint="eastAsia"/>
          <w:sz w:val="28"/>
          <w:szCs w:val="28"/>
        </w:rPr>
        <w:t xml:space="preserve"> </w:t>
      </w:r>
      <w:r w:rsidRPr="004557D0">
        <w:rPr>
          <w:rFonts w:ascii="仿宋" w:hAnsi="仿宋" w:hint="eastAsia"/>
          <w:sz w:val="28"/>
          <w:szCs w:val="28"/>
        </w:rPr>
        <w:t>201</w:t>
      </w:r>
      <w:r w:rsidR="005A18DE">
        <w:rPr>
          <w:rFonts w:ascii="仿宋" w:hAnsi="仿宋" w:hint="eastAsia"/>
          <w:sz w:val="28"/>
          <w:szCs w:val="28"/>
        </w:rPr>
        <w:t>5</w:t>
      </w:r>
      <w:r w:rsidRPr="004557D0">
        <w:rPr>
          <w:rFonts w:ascii="仿宋" w:hAnsi="仿宋" w:hint="eastAsia"/>
          <w:sz w:val="28"/>
          <w:szCs w:val="28"/>
        </w:rPr>
        <w:t>-201</w:t>
      </w:r>
      <w:r w:rsidR="005A18DE">
        <w:rPr>
          <w:rFonts w:ascii="仿宋" w:hAnsi="仿宋" w:hint="eastAsia"/>
          <w:sz w:val="28"/>
          <w:szCs w:val="28"/>
        </w:rPr>
        <w:t>6</w:t>
      </w:r>
      <w:r w:rsidRPr="004557D0">
        <w:rPr>
          <w:rFonts w:ascii="仿宋" w:hAnsi="仿宋" w:hint="eastAsia"/>
          <w:sz w:val="28"/>
          <w:szCs w:val="28"/>
        </w:rPr>
        <w:t>学年度第</w:t>
      </w:r>
      <w:r w:rsidR="005A18DE">
        <w:rPr>
          <w:rFonts w:ascii="仿宋" w:hAnsi="仿宋" w:hint="eastAsia"/>
          <w:sz w:val="28"/>
          <w:szCs w:val="28"/>
        </w:rPr>
        <w:t>一</w:t>
      </w:r>
      <w:r w:rsidRPr="004557D0">
        <w:rPr>
          <w:rFonts w:ascii="仿宋" w:hAnsi="仿宋" w:hint="eastAsia"/>
          <w:sz w:val="28"/>
          <w:szCs w:val="28"/>
        </w:rPr>
        <w:t>学期学籍异动情况汇总表</w:t>
      </w:r>
    </w:p>
    <w:p w:rsidR="00E25D13" w:rsidRPr="00FC3778" w:rsidRDefault="00E25D13" w:rsidP="00E25D13">
      <w:pPr>
        <w:ind w:firstLineChars="200" w:firstLine="550"/>
        <w:outlineLvl w:val="0"/>
        <w:rPr>
          <w:rFonts w:ascii="仿宋" w:hAnsi="仿宋"/>
          <w:sz w:val="28"/>
          <w:szCs w:val="28"/>
        </w:rPr>
      </w:pPr>
    </w:p>
    <w:p w:rsidR="00803F4D" w:rsidRDefault="00E25D13" w:rsidP="00CB70D1">
      <w:pPr>
        <w:pStyle w:val="ac"/>
        <w:spacing w:beforeLines="50"/>
        <w:ind w:right="919"/>
        <w:jc w:val="right"/>
        <w:rPr>
          <w:rFonts w:ascii="仿宋" w:eastAsia="仿宋" w:hAnsi="仿宋"/>
          <w:szCs w:val="30"/>
        </w:rPr>
      </w:pPr>
      <w:r w:rsidRPr="00600036">
        <w:rPr>
          <w:rFonts w:ascii="仿宋" w:eastAsia="仿宋" w:hAnsi="仿宋" w:hint="eastAsia"/>
          <w:szCs w:val="30"/>
        </w:rPr>
        <w:t>泰州学院教务处</w:t>
      </w:r>
    </w:p>
    <w:p w:rsidR="00E25D13" w:rsidRPr="00803F4D" w:rsidRDefault="00E25D13" w:rsidP="00CB70D1">
      <w:pPr>
        <w:pStyle w:val="ac"/>
        <w:spacing w:beforeLines="50"/>
        <w:ind w:right="919"/>
        <w:jc w:val="right"/>
        <w:rPr>
          <w:rFonts w:ascii="仿宋" w:eastAsia="仿宋" w:hAnsi="仿宋"/>
          <w:szCs w:val="30"/>
        </w:rPr>
      </w:pPr>
      <w:smartTag w:uri="urn:schemas-microsoft-com:office:smarttags" w:element="chsdate">
        <w:smartTagPr>
          <w:attr w:name="Year" w:val="2016"/>
          <w:attr w:name="Month" w:val="3"/>
          <w:attr w:name="Day" w:val="6"/>
          <w:attr w:name="IsLunarDate" w:val="False"/>
          <w:attr w:name="IsROCDate" w:val="False"/>
        </w:smartTagPr>
        <w:r w:rsidRPr="00600036">
          <w:rPr>
            <w:rFonts w:ascii="仿宋" w:hAnsi="仿宋" w:hint="eastAsia"/>
            <w:szCs w:val="30"/>
          </w:rPr>
          <w:t>201</w:t>
        </w:r>
        <w:r w:rsidR="005A18DE">
          <w:rPr>
            <w:rFonts w:ascii="仿宋" w:hAnsi="仿宋" w:hint="eastAsia"/>
            <w:szCs w:val="30"/>
          </w:rPr>
          <w:t>6</w:t>
        </w:r>
        <w:r w:rsidRPr="00600036">
          <w:rPr>
            <w:rFonts w:ascii="仿宋" w:eastAsia="仿宋" w:hAnsi="仿宋" w:hint="eastAsia"/>
            <w:szCs w:val="30"/>
          </w:rPr>
          <w:t>年</w:t>
        </w:r>
        <w:r w:rsidR="005A18DE">
          <w:rPr>
            <w:rFonts w:ascii="仿宋" w:hAnsi="仿宋" w:hint="eastAsia"/>
            <w:szCs w:val="30"/>
          </w:rPr>
          <w:t>3</w:t>
        </w:r>
        <w:r w:rsidRPr="00600036">
          <w:rPr>
            <w:rFonts w:ascii="仿宋" w:eastAsia="仿宋" w:hAnsi="仿宋" w:hint="eastAsia"/>
            <w:szCs w:val="30"/>
          </w:rPr>
          <w:t>月</w:t>
        </w:r>
        <w:r w:rsidR="00F147A2">
          <w:rPr>
            <w:rFonts w:ascii="仿宋" w:hAnsi="仿宋" w:hint="eastAsia"/>
            <w:szCs w:val="30"/>
          </w:rPr>
          <w:t>6</w:t>
        </w:r>
        <w:r w:rsidRPr="00600036">
          <w:rPr>
            <w:rFonts w:ascii="仿宋" w:eastAsia="仿宋" w:hAnsi="仿宋" w:hint="eastAsia"/>
            <w:szCs w:val="30"/>
          </w:rPr>
          <w:t>日</w:t>
        </w:r>
      </w:smartTag>
    </w:p>
    <w:p w:rsidR="00E25D13" w:rsidRDefault="00E25D13" w:rsidP="00E25D13">
      <w:pPr>
        <w:adjustRightInd w:val="0"/>
        <w:snapToGrid w:val="0"/>
        <w:spacing w:line="216" w:lineRule="auto"/>
        <w:ind w:firstLineChars="1861" w:firstLine="5862"/>
        <w:rPr>
          <w:rFonts w:ascii="仿宋" w:hAnsi="仿宋"/>
          <w:sz w:val="32"/>
          <w:szCs w:val="20"/>
        </w:rPr>
      </w:pPr>
    </w:p>
    <w:p w:rsidR="00E25D13" w:rsidRPr="004557D0" w:rsidRDefault="00E25D13" w:rsidP="00E25D13">
      <w:pPr>
        <w:adjustRightInd w:val="0"/>
        <w:snapToGrid w:val="0"/>
        <w:spacing w:line="216" w:lineRule="auto"/>
        <w:ind w:firstLineChars="1861" w:firstLine="5862"/>
        <w:rPr>
          <w:rFonts w:ascii="仿宋" w:hAnsi="仿宋"/>
          <w:sz w:val="32"/>
          <w:szCs w:val="20"/>
        </w:rPr>
      </w:pPr>
    </w:p>
    <w:p w:rsidR="00E25D13" w:rsidRDefault="00E25D13" w:rsidP="00E25D13">
      <w:pPr>
        <w:pStyle w:val="a6"/>
        <w:snapToGrid w:val="0"/>
        <w:spacing w:line="200" w:lineRule="atLeast"/>
        <w:rPr>
          <w:rFonts w:ascii="仿宋_GB2312" w:eastAsia="仿宋_GB2312"/>
          <w:noProof/>
          <w:snapToGrid/>
          <w:kern w:val="2"/>
          <w:sz w:val="32"/>
          <w:szCs w:val="24"/>
        </w:rPr>
      </w:pPr>
    </w:p>
    <w:p w:rsidR="00E25D13" w:rsidRPr="00327F4D" w:rsidRDefault="00E25D13" w:rsidP="00E25D13">
      <w:pPr>
        <w:spacing w:line="360" w:lineRule="auto"/>
        <w:rPr>
          <w:rFonts w:ascii="黑体" w:eastAsia="黑体" w:hAnsi="黑体"/>
          <w:sz w:val="32"/>
          <w:szCs w:val="32"/>
        </w:rPr>
      </w:pPr>
      <w:r w:rsidRPr="00327F4D">
        <w:rPr>
          <w:rFonts w:ascii="黑体" w:eastAsia="黑体" w:hAnsi="黑体" w:hint="eastAsia"/>
          <w:sz w:val="32"/>
          <w:szCs w:val="32"/>
        </w:rPr>
        <w:t>附件：</w:t>
      </w:r>
    </w:p>
    <w:p w:rsidR="00E25D13" w:rsidRDefault="00E25D13" w:rsidP="00E25D13">
      <w:pPr>
        <w:pStyle w:val="a9"/>
        <w:snapToGrid w:val="0"/>
        <w:spacing w:line="500" w:lineRule="atLeast"/>
        <w:jc w:val="center"/>
        <w:rPr>
          <w:rFonts w:ascii="仿宋_GB2312" w:eastAsia="仿宋_GB2312" w:hAnsi="华文仿宋"/>
          <w:sz w:val="32"/>
          <w:szCs w:val="32"/>
        </w:rPr>
      </w:pPr>
    </w:p>
    <w:p w:rsidR="00E25D13" w:rsidRDefault="00E25D13" w:rsidP="00E25D13">
      <w:pPr>
        <w:pStyle w:val="a5"/>
        <w:overflowPunct w:val="0"/>
        <w:snapToGrid w:val="0"/>
        <w:spacing w:line="192" w:lineRule="auto"/>
        <w:jc w:val="center"/>
        <w:rPr>
          <w:b w:val="0"/>
          <w:snapToGrid/>
          <w:kern w:val="2"/>
          <w:szCs w:val="32"/>
        </w:rPr>
      </w:pPr>
      <w:r>
        <w:rPr>
          <w:rFonts w:hint="eastAsia"/>
        </w:rPr>
        <w:t>201</w:t>
      </w:r>
      <w:r w:rsidR="00705688">
        <w:rPr>
          <w:rFonts w:hint="eastAsia"/>
        </w:rPr>
        <w:t>5</w:t>
      </w:r>
      <w:r>
        <w:rPr>
          <w:rFonts w:hint="eastAsia"/>
        </w:rPr>
        <w:t>-201</w:t>
      </w:r>
      <w:r w:rsidR="00705688">
        <w:rPr>
          <w:rFonts w:hint="eastAsia"/>
        </w:rPr>
        <w:t>6</w:t>
      </w:r>
      <w:r>
        <w:rPr>
          <w:rFonts w:hint="eastAsia"/>
        </w:rPr>
        <w:t>学年度第</w:t>
      </w:r>
      <w:r w:rsidR="00705688">
        <w:rPr>
          <w:rFonts w:hint="eastAsia"/>
        </w:rPr>
        <w:t>一</w:t>
      </w:r>
      <w:r>
        <w:rPr>
          <w:rFonts w:hint="eastAsia"/>
        </w:rPr>
        <w:t>学期学籍异动情况汇总表</w:t>
      </w:r>
    </w:p>
    <w:p w:rsidR="00E25D13" w:rsidRDefault="00E25D13" w:rsidP="0093529C">
      <w:pPr>
        <w:spacing w:line="300" w:lineRule="auto"/>
        <w:ind w:firstLineChars="250" w:firstLine="69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</w:t>
      </w:r>
      <w:r w:rsidR="00705688">
        <w:rPr>
          <w:rFonts w:hint="eastAsia"/>
          <w:b/>
          <w:bCs/>
          <w:sz w:val="28"/>
        </w:rPr>
        <w:t>休学学生名单（</w:t>
      </w:r>
      <w:r w:rsidR="00705688">
        <w:rPr>
          <w:rFonts w:hint="eastAsia"/>
          <w:b/>
          <w:bCs/>
          <w:sz w:val="28"/>
        </w:rPr>
        <w:t xml:space="preserve"> </w:t>
      </w:r>
      <w:r w:rsidR="009E089A">
        <w:rPr>
          <w:rFonts w:hint="eastAsia"/>
          <w:b/>
          <w:bCs/>
          <w:sz w:val="28"/>
        </w:rPr>
        <w:t>25</w:t>
      </w:r>
      <w:r w:rsidR="00705688">
        <w:rPr>
          <w:rFonts w:hint="eastAsia"/>
          <w:b/>
          <w:bCs/>
          <w:sz w:val="28"/>
        </w:rPr>
        <w:t>人）：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346"/>
        <w:gridCol w:w="1220"/>
        <w:gridCol w:w="1260"/>
        <w:gridCol w:w="3829"/>
      </w:tblGrid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111051116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闾嘉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11初等教育（文）[五]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130134107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孔怡平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13法律事务1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140335004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14应用日语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140433002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龙丽帆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14心理咨询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140433007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席檬绒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14心理咨询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140433022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王颖慧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14心理咨询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130531024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徐玉华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13船舶工程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泰兴学院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121051129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闵繁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13初等教育[五]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泰兴学院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131053233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刘冰清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13学前教育2[五]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120751113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顾浩玉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12美术教育（五）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120751128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吴凡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12美术教育（五）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120751130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林鸣谦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12美术教育（五）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120651116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袁俊伟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12音乐教育（五）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140641135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陈壮志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150833121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夏梦婷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15表演艺术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140834001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王鋆烽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14电子商务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130931014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陈立力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13体育教育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130931019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沙泉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13体育教育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140932007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郭芙胜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14体育服务与管理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141231006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吴锋华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14计算机网络技术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141232004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吕雯婧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14计算机应用技术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141232006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周自强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14计算机应用技术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141232040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万嘉伟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14计算机应用技术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医药与化学化工学院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130232226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戎新玉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13综合理科2</w:t>
            </w:r>
          </w:p>
        </w:tc>
      </w:tr>
      <w:tr w:rsidR="009E089A" w:rsidRPr="00CB70D1" w:rsidTr="00B11ECF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医药与化学化工学院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130235012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汝晓春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E089A" w:rsidRPr="00CB70D1" w:rsidRDefault="009E089A" w:rsidP="009E089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13环监</w:t>
            </w:r>
          </w:p>
        </w:tc>
      </w:tr>
    </w:tbl>
    <w:p w:rsidR="00E25D13" w:rsidRPr="00CB70D1" w:rsidRDefault="00E25D13" w:rsidP="00CB70D1">
      <w:pPr>
        <w:spacing w:line="300" w:lineRule="auto"/>
        <w:ind w:firstLineChars="250" w:firstLine="489"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CB70D1">
        <w:rPr>
          <w:rFonts w:asciiTheme="minorEastAsia" w:eastAsiaTheme="minorEastAsia" w:hAnsiTheme="minorEastAsia" w:hint="eastAsia"/>
          <w:b/>
          <w:bCs/>
          <w:sz w:val="20"/>
          <w:szCs w:val="20"/>
        </w:rPr>
        <w:t>二、</w:t>
      </w:r>
      <w:r w:rsidR="00705688" w:rsidRPr="00CB70D1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复学学生名单（ </w:t>
      </w:r>
      <w:r w:rsidR="009159C5" w:rsidRPr="00CB70D1">
        <w:rPr>
          <w:rFonts w:asciiTheme="minorEastAsia" w:eastAsiaTheme="minorEastAsia" w:hAnsiTheme="minorEastAsia" w:hint="eastAsia"/>
          <w:b/>
          <w:bCs/>
          <w:sz w:val="20"/>
          <w:szCs w:val="20"/>
        </w:rPr>
        <w:t>16</w:t>
      </w:r>
      <w:r w:rsidR="00705688" w:rsidRPr="00CB70D1">
        <w:rPr>
          <w:rFonts w:asciiTheme="minorEastAsia" w:eastAsiaTheme="minorEastAsia" w:hAnsiTheme="minorEastAsia" w:hint="eastAsia"/>
          <w:b/>
          <w:bCs/>
          <w:sz w:val="20"/>
          <w:szCs w:val="20"/>
        </w:rPr>
        <w:t>人）：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1929"/>
        <w:gridCol w:w="1274"/>
        <w:gridCol w:w="981"/>
        <w:gridCol w:w="2079"/>
        <w:gridCol w:w="2686"/>
      </w:tblGrid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异动前班级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异动后班级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10951218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叶蓉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10初等教育（文）（五）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11初等教育（文）[五]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120132125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凌冬秀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12综合文科1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13综合文科1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130141137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姚银萍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13汉语言文学1（本）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14汉语言文学2（师）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10951232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赵一锋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10初等教育（理）（五）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12初等教育（小学理科）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130333011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谢晓颖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13应用德语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14应用德语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10953340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陈泽甫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10学前教育（五）3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12学前教育2（五）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10851012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蔡文宇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10美术教育（五）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12美术教育（五）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110851021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11美术教育（五）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12美术教育（五）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130731015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包乐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13多媒体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14多媒体设计与制作1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130732120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13美术教育1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14美术教育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140733221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董畅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14艺术设计2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14艺术设计2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130632202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13表演艺术2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14表演艺术1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130632208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史亚红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13表演艺术2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14表演艺术1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120831237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仇扬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12会计2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13会计2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120235118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丁晓颖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13计网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15计算机网络技术</w:t>
            </w:r>
          </w:p>
        </w:tc>
      </w:tr>
      <w:tr w:rsidR="009159C5" w:rsidRPr="00CB70D1" w:rsidTr="00B11ECF">
        <w:trPr>
          <w:trHeight w:val="450"/>
        </w:trPr>
        <w:tc>
          <w:tcPr>
            <w:tcW w:w="7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141232006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周自强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14计算机应用技术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59C5" w:rsidRPr="00CB70D1" w:rsidRDefault="009159C5" w:rsidP="009159C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14计算机应用技术</w:t>
            </w:r>
          </w:p>
        </w:tc>
      </w:tr>
    </w:tbl>
    <w:p w:rsidR="00E25D13" w:rsidRDefault="00E25D13" w:rsidP="0093529C">
      <w:pPr>
        <w:spacing w:line="300" w:lineRule="auto"/>
        <w:ind w:firstLineChars="250" w:firstLine="69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</w:t>
      </w:r>
      <w:r w:rsidR="00705688">
        <w:rPr>
          <w:rFonts w:hint="eastAsia"/>
          <w:b/>
          <w:bCs/>
          <w:sz w:val="28"/>
        </w:rPr>
        <w:t>转专业学生名单（</w:t>
      </w:r>
      <w:r w:rsidR="00CB4161">
        <w:rPr>
          <w:rFonts w:hint="eastAsia"/>
          <w:b/>
          <w:bCs/>
          <w:sz w:val="28"/>
        </w:rPr>
        <w:t>51</w:t>
      </w:r>
      <w:r w:rsidR="00705688">
        <w:rPr>
          <w:rFonts w:hint="eastAsia"/>
          <w:b/>
          <w:bCs/>
          <w:sz w:val="28"/>
        </w:rPr>
        <w:t>人）：</w:t>
      </w:r>
    </w:p>
    <w:tbl>
      <w:tblPr>
        <w:tblW w:w="98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1276"/>
        <w:gridCol w:w="1418"/>
        <w:gridCol w:w="1275"/>
        <w:gridCol w:w="993"/>
        <w:gridCol w:w="2126"/>
        <w:gridCol w:w="2147"/>
      </w:tblGrid>
      <w:tr w:rsidR="00CB4161" w:rsidRPr="00F147A2" w:rsidTr="00CB70D1">
        <w:trPr>
          <w:trHeight w:val="59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异动前</w:t>
            </w: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院(系)/部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异动后</w:t>
            </w: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院(系)/部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异动前班级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异动后班级</w:t>
            </w:r>
          </w:p>
        </w:tc>
      </w:tr>
      <w:tr w:rsidR="00CB4161" w:rsidRPr="00F147A2" w:rsidTr="00CB70D1">
        <w:trPr>
          <w:trHeight w:val="590"/>
        </w:trPr>
        <w:tc>
          <w:tcPr>
            <w:tcW w:w="582" w:type="dxa"/>
            <w:vMerge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Merge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140141305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缪蓉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14汉语言文学2（师）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140141307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葛涵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14汉语言文学2（师）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140141313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张晓桥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140141331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140141342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140141407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陈晓诺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140141409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李佳琦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14英语2（师）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140141432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黄轶玮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14汉语言文学2（师）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140141537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王子涵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14汉语言文学2（师）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10951232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赵一锋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12初等教育（小学理科）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12初等教育（小学文科）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140241306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戴丽雅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14数学与应用数学2</w:t>
            </w: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140241310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宋晓菲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14数学与应用数学2（师）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140241321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顾伟萍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140241344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衡山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14数学与应用数学2（师）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140241347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葛双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14数学与应用数学2（师）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140241352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140241408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陶招娣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14学前教育1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140241422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140241438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杨婉婉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14数学与应用数学2（师）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140334020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14应用韩语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14法律事务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140335008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14应用日语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14会计3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150731101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周金涛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15船舶工程技术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15机电一体化技术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</w:t>
            </w: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船舶与机电工</w:t>
            </w: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程学院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150731102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刘冬林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15船舶工程技术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15机电一体化技术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150731103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15船舶工程技术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15机电一体化技术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150731104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刘文斌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15船舶工程技术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15机电一体化技术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150731105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赵祝富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15船舶工程技术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15机电一体化技术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150731106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时小茹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15船舶工程技术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15机电一体化技术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150731107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李倩楠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15船舶工程技术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15机电一体化技术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150731108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魏琳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15船舶工程技术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15机电一体化技术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150731110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15船舶工程技术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15机电一体化技术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140731124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祁钰杰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14多媒体设计与制作1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14美术教育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140731215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杨焮茼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14多媒体设计与制作2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14美术教育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140641209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140641216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140641221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140641245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140641301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顾诗羽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140641306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140641307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140641308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朱文静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140641315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孙静荣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140641329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张成燕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140641340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高舒眉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14音乐学1（师）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140832012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陈玉林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14金融保险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14会计3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140832014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朱鹏锦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14金融保险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14会计2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140932002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魏勤刚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14体育服务与管理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14体育教育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140932019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巫安玲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14体育服务与管理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14体育教育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140932026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14体育服务与管理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14体育教育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140932028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侯彦清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14体育服务与管理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14体育教育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140932035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14体育服务与管理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14体育教育</w:t>
            </w:r>
          </w:p>
        </w:tc>
      </w:tr>
      <w:tr w:rsidR="00CB4161" w:rsidRPr="00F147A2" w:rsidTr="00CB70D1">
        <w:trPr>
          <w:trHeight w:val="465"/>
        </w:trPr>
        <w:tc>
          <w:tcPr>
            <w:tcW w:w="582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医药与化学化工学院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141331013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张盼盼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14环境监测与评价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B4161" w:rsidRPr="00CB70D1" w:rsidRDefault="00CB4161" w:rsidP="00CB416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B70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14会计3</w:t>
            </w:r>
          </w:p>
        </w:tc>
      </w:tr>
    </w:tbl>
    <w:p w:rsidR="00E25D13" w:rsidRDefault="00E25D13" w:rsidP="0093529C">
      <w:pPr>
        <w:spacing w:line="300" w:lineRule="auto"/>
        <w:ind w:firstLineChars="250" w:firstLine="690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四、</w:t>
      </w:r>
      <w:r w:rsidR="00705688">
        <w:rPr>
          <w:rFonts w:hint="eastAsia"/>
          <w:b/>
          <w:bCs/>
          <w:sz w:val="28"/>
        </w:rPr>
        <w:t>留级学生名单</w:t>
      </w:r>
      <w:r w:rsidR="00705688">
        <w:rPr>
          <w:rFonts w:hint="eastAsia"/>
          <w:b/>
          <w:bCs/>
          <w:sz w:val="28"/>
        </w:rPr>
        <w:t xml:space="preserve"> </w:t>
      </w:r>
      <w:r w:rsidR="00705688">
        <w:rPr>
          <w:rFonts w:hint="eastAsia"/>
          <w:b/>
          <w:bCs/>
          <w:sz w:val="28"/>
        </w:rPr>
        <w:t>（</w:t>
      </w:r>
      <w:r w:rsidR="00EF6C3D">
        <w:rPr>
          <w:rFonts w:hint="eastAsia"/>
          <w:b/>
          <w:bCs/>
          <w:sz w:val="28"/>
        </w:rPr>
        <w:t>1</w:t>
      </w:r>
      <w:r w:rsidR="00705688">
        <w:rPr>
          <w:rFonts w:hint="eastAsia"/>
          <w:b/>
          <w:bCs/>
          <w:sz w:val="28"/>
        </w:rPr>
        <w:t>人）：</w:t>
      </w:r>
    </w:p>
    <w:tbl>
      <w:tblPr>
        <w:tblW w:w="9735" w:type="dxa"/>
        <w:tblInd w:w="93" w:type="dxa"/>
        <w:tblLook w:val="0000"/>
      </w:tblPr>
      <w:tblGrid>
        <w:gridCol w:w="1080"/>
        <w:gridCol w:w="2320"/>
        <w:gridCol w:w="1220"/>
        <w:gridCol w:w="1260"/>
        <w:gridCol w:w="3855"/>
      </w:tblGrid>
      <w:tr w:rsidR="00996B76" w:rsidRPr="00996B76" w:rsidTr="00B11ECF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76" w:rsidRPr="00996B76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6B76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76" w:rsidRPr="00996B76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6B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76" w:rsidRPr="00996B76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6B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76" w:rsidRPr="00996B76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6B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76" w:rsidRPr="00996B76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6B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异动前班级</w:t>
            </w:r>
          </w:p>
        </w:tc>
      </w:tr>
      <w:tr w:rsidR="00996B76" w:rsidRPr="00996B76" w:rsidTr="00B11ECF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76" w:rsidRPr="00996B76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6B7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76" w:rsidRPr="00996B76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6B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公共体育部（体育系）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76" w:rsidRPr="00996B76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6B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130932014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76" w:rsidRPr="00996B76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6B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陈凤胡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76" w:rsidRPr="00996B76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6B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13体育服务与管理</w:t>
            </w:r>
          </w:p>
        </w:tc>
      </w:tr>
    </w:tbl>
    <w:p w:rsidR="00705688" w:rsidRDefault="00705688" w:rsidP="0093529C">
      <w:pPr>
        <w:spacing w:line="300" w:lineRule="auto"/>
        <w:ind w:firstLineChars="250" w:firstLine="69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五、退学学生名单（</w:t>
      </w:r>
      <w:r w:rsidR="009159C5">
        <w:rPr>
          <w:rFonts w:hint="eastAsia"/>
          <w:b/>
          <w:bCs/>
          <w:sz w:val="28"/>
        </w:rPr>
        <w:t>38</w:t>
      </w:r>
      <w:r>
        <w:rPr>
          <w:rFonts w:hint="eastAsia"/>
          <w:b/>
          <w:bCs/>
          <w:sz w:val="28"/>
        </w:rPr>
        <w:t>人）：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320"/>
        <w:gridCol w:w="1260"/>
        <w:gridCol w:w="1560"/>
        <w:gridCol w:w="3515"/>
      </w:tblGrid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111051209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陈晶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11初等教育（文）[五]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130132321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赵重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13综合文科3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10952131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殷思佳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12英语教育（五 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111053010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曹倩倩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11英语教育2[五]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120341141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张鹏程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13英语1（本）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121052104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赵雯雯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12英语教育（五 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121052109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杨鹏杰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12英语教育（五 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121052145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严圆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12英语教育（五 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130332129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江梦媛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13商务英语1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140333007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李佳锜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14应用德语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150533115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沈子筱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15应用德语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111052145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陈志新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11学前教育[五]1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111052235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唐萌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11学前教育[五]2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121053109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齐圆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12学前教育1（五）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140433005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杨天斌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14心理咨询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150432131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袁佳玲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15心理咨询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150432136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王世凯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15心理咨询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130532004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古鸣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13数控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130532013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汪晓晨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13数控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130533003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吴尧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13机电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130533009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张英杰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13机电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船舶与机电工程学院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140534037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戴金晟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14电气自动化技术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泰兴学院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121051120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王潮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13初等教育[五]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泰兴学院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121052148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梅怡翎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12英语教育（五）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泰兴学院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131053123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张航林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13学前教育1[五]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120751102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王梦倩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12美术教育（五）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120751119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宫雷鸣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12美术教育（五）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120751130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林鸣谦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12美术教育（五）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110751012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蒋颖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11音乐教育（五）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110751021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11音乐教育（五）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110751030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王兵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11音乐教育（五）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110751035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纪玉娇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11音乐教育（五）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110751036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陈珠红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11音乐教育（五）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130632108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徐瑶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13表演艺术1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130632114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程星星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14表演艺术2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130833012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王雁冰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13营销与策划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150632102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邹菊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15会计1</w:t>
            </w:r>
          </w:p>
        </w:tc>
      </w:tr>
      <w:tr w:rsidR="00996B76" w:rsidRPr="000F366B" w:rsidTr="00B11ECF">
        <w:trPr>
          <w:trHeight w:val="435"/>
        </w:trPr>
        <w:tc>
          <w:tcPr>
            <w:tcW w:w="108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141231030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陈建鹏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96B76" w:rsidRPr="000F366B" w:rsidRDefault="00996B76" w:rsidP="00996B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6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14计算机网络技术</w:t>
            </w:r>
          </w:p>
        </w:tc>
      </w:tr>
    </w:tbl>
    <w:p w:rsidR="00E25D13" w:rsidRPr="00E457D5" w:rsidRDefault="00E25D13" w:rsidP="00E25D13">
      <w:pPr>
        <w:rPr>
          <w:szCs w:val="21"/>
        </w:rPr>
      </w:pPr>
    </w:p>
    <w:p w:rsidR="00183502" w:rsidRPr="00183502" w:rsidRDefault="00183502" w:rsidP="00E25D13">
      <w:pPr>
        <w:pStyle w:val="a5"/>
        <w:overflowPunct w:val="0"/>
        <w:snapToGrid w:val="0"/>
        <w:spacing w:line="192" w:lineRule="auto"/>
        <w:rPr>
          <w:snapToGrid/>
          <w:kern w:val="2"/>
        </w:rPr>
      </w:pPr>
    </w:p>
    <w:sectPr w:rsidR="00183502" w:rsidRPr="00183502" w:rsidSect="00C55EFE">
      <w:footerReference w:type="even" r:id="rId7"/>
      <w:footerReference w:type="default" r:id="rId8"/>
      <w:pgSz w:w="11906" w:h="16838" w:code="9"/>
      <w:pgMar w:top="1588" w:right="1134" w:bottom="1644" w:left="1134" w:header="680" w:footer="992" w:gutter="0"/>
      <w:pgNumType w:start="0"/>
      <w:cols w:space="720"/>
      <w:titlePg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57" w:rsidRDefault="00A32657">
      <w:r>
        <w:separator/>
      </w:r>
    </w:p>
  </w:endnote>
  <w:endnote w:type="continuationSeparator" w:id="1">
    <w:p w:rsidR="00A32657" w:rsidRDefault="00A3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79" w:rsidRDefault="00D20645" w:rsidP="00AA5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03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0379">
      <w:rPr>
        <w:rStyle w:val="a4"/>
        <w:noProof/>
      </w:rPr>
      <w:t>2</w:t>
    </w:r>
    <w:r>
      <w:rPr>
        <w:rStyle w:val="a4"/>
      </w:rPr>
      <w:fldChar w:fldCharType="end"/>
    </w:r>
  </w:p>
  <w:p w:rsidR="00E60379" w:rsidRDefault="00E603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79" w:rsidRDefault="00D20645" w:rsidP="004A52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03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70D1">
      <w:rPr>
        <w:rStyle w:val="a4"/>
        <w:noProof/>
      </w:rPr>
      <w:t>1</w:t>
    </w:r>
    <w:r>
      <w:rPr>
        <w:rStyle w:val="a4"/>
      </w:rPr>
      <w:fldChar w:fldCharType="end"/>
    </w:r>
  </w:p>
  <w:p w:rsidR="00E60379" w:rsidRDefault="00E603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57" w:rsidRDefault="00A32657">
      <w:r>
        <w:separator/>
      </w:r>
    </w:p>
  </w:footnote>
  <w:footnote w:type="continuationSeparator" w:id="1">
    <w:p w:rsidR="00A32657" w:rsidRDefault="00A32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73A"/>
    <w:multiLevelType w:val="hybridMultilevel"/>
    <w:tmpl w:val="21EE1C4C"/>
    <w:lvl w:ilvl="0" w:tplc="CA6C0BC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1CE2ED8"/>
    <w:multiLevelType w:val="hybridMultilevel"/>
    <w:tmpl w:val="33AC9AA8"/>
    <w:lvl w:ilvl="0" w:tplc="54C69A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6EA3D92"/>
    <w:multiLevelType w:val="hybridMultilevel"/>
    <w:tmpl w:val="8F8C7786"/>
    <w:lvl w:ilvl="0" w:tplc="1DE2BE4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2"/>
        </w:tabs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2"/>
        </w:tabs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2"/>
        </w:tabs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8A9"/>
    <w:rsid w:val="00016EBD"/>
    <w:rsid w:val="0009081D"/>
    <w:rsid w:val="000B5B56"/>
    <w:rsid w:val="000C750A"/>
    <w:rsid w:val="000E7542"/>
    <w:rsid w:val="000F366B"/>
    <w:rsid w:val="00166007"/>
    <w:rsid w:val="00183502"/>
    <w:rsid w:val="001A1750"/>
    <w:rsid w:val="001B5568"/>
    <w:rsid w:val="001C7315"/>
    <w:rsid w:val="001F3097"/>
    <w:rsid w:val="00202A23"/>
    <w:rsid w:val="00204BC2"/>
    <w:rsid w:val="00231144"/>
    <w:rsid w:val="00295F59"/>
    <w:rsid w:val="002A78C0"/>
    <w:rsid w:val="002D70CD"/>
    <w:rsid w:val="00337C7B"/>
    <w:rsid w:val="00345D31"/>
    <w:rsid w:val="003566EF"/>
    <w:rsid w:val="00377C48"/>
    <w:rsid w:val="003F1BA9"/>
    <w:rsid w:val="004315A5"/>
    <w:rsid w:val="00477E45"/>
    <w:rsid w:val="004838A9"/>
    <w:rsid w:val="004A525C"/>
    <w:rsid w:val="004D5940"/>
    <w:rsid w:val="00525885"/>
    <w:rsid w:val="005A18DE"/>
    <w:rsid w:val="005C67DB"/>
    <w:rsid w:val="00661528"/>
    <w:rsid w:val="00664FAF"/>
    <w:rsid w:val="00705688"/>
    <w:rsid w:val="007278E8"/>
    <w:rsid w:val="007C6EEA"/>
    <w:rsid w:val="007D0F11"/>
    <w:rsid w:val="007D79FE"/>
    <w:rsid w:val="00803F4D"/>
    <w:rsid w:val="0081060A"/>
    <w:rsid w:val="008A3D8E"/>
    <w:rsid w:val="008B00C1"/>
    <w:rsid w:val="008C0580"/>
    <w:rsid w:val="008D37A9"/>
    <w:rsid w:val="0091557D"/>
    <w:rsid w:val="009159C5"/>
    <w:rsid w:val="0093529C"/>
    <w:rsid w:val="009969BD"/>
    <w:rsid w:val="00996B76"/>
    <w:rsid w:val="009E089A"/>
    <w:rsid w:val="009E5112"/>
    <w:rsid w:val="00A1509B"/>
    <w:rsid w:val="00A32657"/>
    <w:rsid w:val="00A62325"/>
    <w:rsid w:val="00AA59E7"/>
    <w:rsid w:val="00AA6415"/>
    <w:rsid w:val="00B11ECF"/>
    <w:rsid w:val="00B2438F"/>
    <w:rsid w:val="00B35B09"/>
    <w:rsid w:val="00B56DC0"/>
    <w:rsid w:val="00B97700"/>
    <w:rsid w:val="00BA39A7"/>
    <w:rsid w:val="00BC2D75"/>
    <w:rsid w:val="00C55EFE"/>
    <w:rsid w:val="00CB4161"/>
    <w:rsid w:val="00CB70D1"/>
    <w:rsid w:val="00CF7FCF"/>
    <w:rsid w:val="00D01ECE"/>
    <w:rsid w:val="00D03137"/>
    <w:rsid w:val="00D11B1B"/>
    <w:rsid w:val="00D20645"/>
    <w:rsid w:val="00D261BD"/>
    <w:rsid w:val="00D94AE0"/>
    <w:rsid w:val="00DA2B47"/>
    <w:rsid w:val="00DA39BB"/>
    <w:rsid w:val="00DF14CB"/>
    <w:rsid w:val="00E25D13"/>
    <w:rsid w:val="00E4679C"/>
    <w:rsid w:val="00E60379"/>
    <w:rsid w:val="00EA2A9C"/>
    <w:rsid w:val="00EF6C3D"/>
    <w:rsid w:val="00F147A2"/>
    <w:rsid w:val="00F57D36"/>
    <w:rsid w:val="00F74215"/>
    <w:rsid w:val="00F778F0"/>
    <w:rsid w:val="00FB3764"/>
    <w:rsid w:val="00FC3EF9"/>
    <w:rsid w:val="00FC79C8"/>
    <w:rsid w:val="00F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0645"/>
    <w:pPr>
      <w:tabs>
        <w:tab w:val="center" w:pos="4153"/>
        <w:tab w:val="right" w:pos="8306"/>
      </w:tabs>
      <w:autoSpaceDE w:val="0"/>
      <w:autoSpaceDN w:val="0"/>
      <w:snapToGrid w:val="0"/>
      <w:spacing w:line="400" w:lineRule="atLeast"/>
      <w:jc w:val="center"/>
    </w:pPr>
    <w:rPr>
      <w:rFonts w:ascii="汉鼎简仿宋" w:eastAsia="汉鼎简仿宋" w:hAnsi="汉鼎简仿宋"/>
      <w:snapToGrid w:val="0"/>
      <w:kern w:val="0"/>
      <w:sz w:val="28"/>
      <w:szCs w:val="20"/>
    </w:rPr>
  </w:style>
  <w:style w:type="character" w:styleId="a4">
    <w:name w:val="page number"/>
    <w:basedOn w:val="a0"/>
    <w:rsid w:val="00D20645"/>
  </w:style>
  <w:style w:type="paragraph" w:customStyle="1" w:styleId="a5">
    <w:name w:val="主题词"/>
    <w:basedOn w:val="a"/>
    <w:rsid w:val="00D20645"/>
    <w:pPr>
      <w:autoSpaceDE w:val="0"/>
      <w:autoSpaceDN w:val="0"/>
      <w:adjustRightInd w:val="0"/>
      <w:spacing w:line="240" w:lineRule="atLeast"/>
      <w:jc w:val="left"/>
    </w:pPr>
    <w:rPr>
      <w:rFonts w:ascii="宋体"/>
      <w:b/>
      <w:snapToGrid w:val="0"/>
      <w:kern w:val="0"/>
      <w:sz w:val="32"/>
      <w:szCs w:val="20"/>
    </w:rPr>
  </w:style>
  <w:style w:type="paragraph" w:customStyle="1" w:styleId="a6">
    <w:name w:val="线型"/>
    <w:basedOn w:val="a"/>
    <w:rsid w:val="00D20645"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Cs w:val="20"/>
    </w:rPr>
  </w:style>
  <w:style w:type="paragraph" w:customStyle="1" w:styleId="a7">
    <w:name w:val="印发栏"/>
    <w:basedOn w:val="a8"/>
    <w:rsid w:val="00D20645"/>
    <w:pPr>
      <w:tabs>
        <w:tab w:val="left" w:pos="284"/>
        <w:tab w:val="left" w:pos="5387"/>
      </w:tabs>
      <w:autoSpaceDE w:val="0"/>
      <w:autoSpaceDN w:val="0"/>
      <w:adjustRightInd w:val="0"/>
      <w:spacing w:line="397" w:lineRule="atLeast"/>
      <w:ind w:firstLineChars="0" w:firstLine="0"/>
      <w:jc w:val="left"/>
    </w:pPr>
    <w:rPr>
      <w:rFonts w:ascii="汉鼎简仿宋" w:eastAsia="汉鼎简仿宋"/>
      <w:snapToGrid w:val="0"/>
      <w:kern w:val="0"/>
      <w:sz w:val="28"/>
      <w:szCs w:val="20"/>
    </w:rPr>
  </w:style>
  <w:style w:type="paragraph" w:customStyle="1" w:styleId="a9">
    <w:name w:val="印数"/>
    <w:basedOn w:val="a7"/>
    <w:rsid w:val="00D20645"/>
    <w:pPr>
      <w:jc w:val="right"/>
    </w:pPr>
  </w:style>
  <w:style w:type="paragraph" w:customStyle="1" w:styleId="aa">
    <w:name w:val="文头"/>
    <w:basedOn w:val="a"/>
    <w:rsid w:val="00D20645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  <w:style w:type="paragraph" w:customStyle="1" w:styleId="ab">
    <w:name w:val="紧急程度"/>
    <w:basedOn w:val="a"/>
    <w:rsid w:val="00D20645"/>
    <w:pPr>
      <w:autoSpaceDE w:val="0"/>
      <w:autoSpaceDN w:val="0"/>
      <w:adjustRightInd w:val="0"/>
      <w:spacing w:line="397" w:lineRule="atLeast"/>
      <w:jc w:val="right"/>
    </w:pPr>
    <w:rPr>
      <w:rFonts w:ascii="汉鼎简黑体" w:eastAsia="汉鼎简黑体" w:hAnsi="汉鼎简黑体"/>
      <w:snapToGrid w:val="0"/>
      <w:kern w:val="0"/>
      <w:sz w:val="32"/>
      <w:szCs w:val="20"/>
    </w:rPr>
  </w:style>
  <w:style w:type="paragraph" w:styleId="ac">
    <w:name w:val="Body Text Indent"/>
    <w:basedOn w:val="a"/>
    <w:rsid w:val="00D20645"/>
    <w:pPr>
      <w:ind w:firstLineChars="200" w:firstLine="590"/>
    </w:pPr>
    <w:rPr>
      <w:rFonts w:ascii="仿宋_GB2312" w:eastAsia="仿宋_GB2312"/>
      <w:sz w:val="30"/>
      <w:szCs w:val="20"/>
    </w:rPr>
  </w:style>
  <w:style w:type="paragraph" w:styleId="a8">
    <w:name w:val="Normal Indent"/>
    <w:basedOn w:val="a"/>
    <w:rsid w:val="00D20645"/>
    <w:pPr>
      <w:ind w:firstLineChars="200" w:firstLine="420"/>
    </w:pPr>
  </w:style>
  <w:style w:type="paragraph" w:styleId="ad">
    <w:name w:val="header"/>
    <w:basedOn w:val="a"/>
    <w:rsid w:val="00D2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D20645"/>
    <w:pPr>
      <w:adjustRightInd w:val="0"/>
      <w:snapToGrid w:val="0"/>
      <w:spacing w:afterLines="50" w:line="360" w:lineRule="auto"/>
      <w:ind w:firstLineChars="200" w:firstLine="630"/>
    </w:pPr>
    <w:rPr>
      <w:rFonts w:eastAsia="仿宋_GB2312"/>
      <w:sz w:val="32"/>
    </w:rPr>
  </w:style>
  <w:style w:type="paragraph" w:customStyle="1" w:styleId="1">
    <w:name w:val="标题1"/>
    <w:basedOn w:val="a"/>
    <w:next w:val="a"/>
    <w:rsid w:val="00D2064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/>
      <w:snapToGrid w:val="0"/>
      <w:kern w:val="0"/>
      <w:sz w:val="44"/>
      <w:szCs w:val="20"/>
    </w:rPr>
  </w:style>
  <w:style w:type="paragraph" w:styleId="3">
    <w:name w:val="Body Text Indent 3"/>
    <w:basedOn w:val="a"/>
    <w:rsid w:val="00D20645"/>
    <w:pPr>
      <w:adjustRightInd w:val="0"/>
      <w:snapToGrid w:val="0"/>
      <w:spacing w:line="360" w:lineRule="auto"/>
      <w:ind w:firstLine="629"/>
    </w:pPr>
    <w:rPr>
      <w:rFonts w:ascii="仿宋_GB2312" w:eastAsia="仿宋_GB2312"/>
      <w:noProof/>
      <w:sz w:val="32"/>
    </w:rPr>
  </w:style>
  <w:style w:type="paragraph" w:styleId="ae">
    <w:name w:val="Balloon Text"/>
    <w:basedOn w:val="a"/>
    <w:semiHidden/>
    <w:rsid w:val="00D20645"/>
    <w:rPr>
      <w:sz w:val="18"/>
      <w:szCs w:val="18"/>
    </w:rPr>
  </w:style>
  <w:style w:type="paragraph" w:customStyle="1" w:styleId="style2">
    <w:name w:val="style2"/>
    <w:basedOn w:val="a"/>
    <w:rsid w:val="00D20645"/>
    <w:pPr>
      <w:widowControl/>
      <w:spacing w:before="100" w:beforeAutospacing="1" w:after="100" w:afterAutospacing="1" w:line="312" w:lineRule="auto"/>
      <w:jc w:val="left"/>
    </w:pPr>
    <w:rPr>
      <w:rFonts w:ascii="宋体" w:hAnsi="宋体"/>
      <w:kern w:val="0"/>
      <w:sz w:val="36"/>
      <w:szCs w:val="36"/>
    </w:rPr>
  </w:style>
  <w:style w:type="paragraph" w:styleId="af">
    <w:name w:val="Date"/>
    <w:basedOn w:val="a"/>
    <w:next w:val="a"/>
    <w:rsid w:val="00D20645"/>
    <w:pPr>
      <w:ind w:leftChars="2500" w:left="100"/>
    </w:pPr>
  </w:style>
  <w:style w:type="paragraph" w:styleId="af0">
    <w:name w:val="Body Text"/>
    <w:basedOn w:val="a"/>
    <w:rsid w:val="00D20645"/>
    <w:pPr>
      <w:spacing w:after="120"/>
    </w:pPr>
  </w:style>
  <w:style w:type="character" w:styleId="af1">
    <w:name w:val="Strong"/>
    <w:basedOn w:val="a0"/>
    <w:qFormat/>
    <w:rsid w:val="00D20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4920</Characters>
  <Application>Microsoft Office Word</Application>
  <DocSecurity>0</DocSecurity>
  <Lines>41</Lines>
  <Paragraphs>11</Paragraphs>
  <ScaleCrop>false</ScaleCrop>
  <Company>tzsz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泰州师范专科学校文件</dc:title>
  <dc:creator>bgs2</dc:creator>
  <cp:lastModifiedBy>LENOVO</cp:lastModifiedBy>
  <cp:revision>5</cp:revision>
  <cp:lastPrinted>2016-03-07T06:58:00Z</cp:lastPrinted>
  <dcterms:created xsi:type="dcterms:W3CDTF">2016-03-07T06:56:00Z</dcterms:created>
  <dcterms:modified xsi:type="dcterms:W3CDTF">2016-06-03T13:28:00Z</dcterms:modified>
</cp:coreProperties>
</file>